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CD32" w14:textId="77777777" w:rsidR="003D29AE" w:rsidRDefault="003D29AE" w:rsidP="00DF068A">
      <w:pPr>
        <w:rPr>
          <w:color w:val="313131"/>
          <w:sz w:val="24"/>
          <w:szCs w:val="24"/>
        </w:rPr>
      </w:pPr>
    </w:p>
    <w:p w14:paraId="06E916DE" w14:textId="34CBFD79" w:rsidR="004C6645" w:rsidRDefault="004C6645" w:rsidP="00DF068A">
      <w:pPr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 xml:space="preserve">To All </w:t>
      </w:r>
      <w:r w:rsidR="00281AA9">
        <w:rPr>
          <w:color w:val="313131"/>
          <w:sz w:val="24"/>
          <w:szCs w:val="24"/>
        </w:rPr>
        <w:t>Deep Run</w:t>
      </w:r>
      <w:r w:rsidR="001824DE">
        <w:rPr>
          <w:color w:val="313131"/>
          <w:sz w:val="24"/>
          <w:szCs w:val="24"/>
        </w:rPr>
        <w:t xml:space="preserve"> Residents</w:t>
      </w:r>
    </w:p>
    <w:p w14:paraId="3BB7E592" w14:textId="77777777" w:rsidR="004C6645" w:rsidRDefault="004C6645" w:rsidP="00DF068A">
      <w:pPr>
        <w:rPr>
          <w:color w:val="313131"/>
          <w:sz w:val="24"/>
          <w:szCs w:val="24"/>
        </w:rPr>
      </w:pPr>
    </w:p>
    <w:p w14:paraId="2085AC4B" w14:textId="7C82E159" w:rsidR="004C6645" w:rsidRDefault="004C6645" w:rsidP="00DF068A">
      <w:pPr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 xml:space="preserve">In order to open the </w:t>
      </w:r>
      <w:r w:rsidR="00F44C3C">
        <w:rPr>
          <w:color w:val="313131"/>
          <w:sz w:val="24"/>
          <w:szCs w:val="24"/>
        </w:rPr>
        <w:t>Deep Run</w:t>
      </w:r>
      <w:r>
        <w:rPr>
          <w:color w:val="313131"/>
          <w:sz w:val="24"/>
          <w:szCs w:val="24"/>
        </w:rPr>
        <w:t xml:space="preserve"> Pool for the 202</w:t>
      </w:r>
      <w:r w:rsidR="002A003E">
        <w:rPr>
          <w:color w:val="313131"/>
          <w:sz w:val="24"/>
          <w:szCs w:val="24"/>
        </w:rPr>
        <w:t>1</w:t>
      </w:r>
      <w:r>
        <w:rPr>
          <w:color w:val="313131"/>
          <w:sz w:val="24"/>
          <w:szCs w:val="24"/>
        </w:rPr>
        <w:t xml:space="preserve"> season we had to comply with </w:t>
      </w:r>
      <w:r w:rsidR="00F44C3C">
        <w:rPr>
          <w:color w:val="313131"/>
          <w:sz w:val="24"/>
          <w:szCs w:val="24"/>
        </w:rPr>
        <w:t>our normal annual inspections</w:t>
      </w:r>
      <w:r w:rsidR="001824DE">
        <w:rPr>
          <w:color w:val="313131"/>
          <w:sz w:val="24"/>
          <w:szCs w:val="24"/>
        </w:rPr>
        <w:t xml:space="preserve"> and our pool company, American Pools, policies</w:t>
      </w:r>
      <w:r>
        <w:rPr>
          <w:color w:val="313131"/>
          <w:sz w:val="24"/>
          <w:szCs w:val="24"/>
        </w:rPr>
        <w:t>.</w:t>
      </w:r>
      <w:r w:rsidR="00E27E35">
        <w:rPr>
          <w:color w:val="313131"/>
          <w:sz w:val="24"/>
          <w:szCs w:val="24"/>
        </w:rPr>
        <w:t xml:space="preserve"> </w:t>
      </w:r>
    </w:p>
    <w:p w14:paraId="0EA138EA" w14:textId="5F30FF14" w:rsidR="004C6645" w:rsidRDefault="004C6645" w:rsidP="00DF068A">
      <w:pPr>
        <w:rPr>
          <w:color w:val="313131"/>
          <w:sz w:val="24"/>
          <w:szCs w:val="24"/>
        </w:rPr>
      </w:pPr>
    </w:p>
    <w:p w14:paraId="1F78463F" w14:textId="2EA450B3" w:rsidR="00920065" w:rsidRPr="00730C98" w:rsidRDefault="00920065" w:rsidP="00DF068A">
      <w:pPr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730C98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 xml:space="preserve">KEY DATES and </w:t>
      </w:r>
      <w:r w:rsidR="00ED21DC" w:rsidRPr="00730C98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 xml:space="preserve">COVID-19 PROTOCOL </w:t>
      </w:r>
      <w:r w:rsidRPr="00730C98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>POOL CHANGES:</w:t>
      </w:r>
    </w:p>
    <w:p w14:paraId="201C93A6" w14:textId="77777777" w:rsidR="00730C98" w:rsidRPr="00D02573" w:rsidRDefault="00920065" w:rsidP="00DF068A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Pool </w:t>
      </w:r>
      <w:r w:rsidR="00730C98"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O</w:t>
      </w: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pen</w:t>
      </w:r>
      <w:r w:rsidR="00730C98"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ing:</w:t>
      </w:r>
    </w:p>
    <w:p w14:paraId="141D373A" w14:textId="231116C0" w:rsidR="00730C98" w:rsidRDefault="00822F06" w:rsidP="00730C98">
      <w:pPr>
        <w:ind w:firstLine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O</w:t>
      </w:r>
      <w:r w:rsidR="00920065">
        <w:rPr>
          <w:rFonts w:cstheme="minorHAnsi"/>
          <w:color w:val="4D5156"/>
          <w:sz w:val="24"/>
          <w:szCs w:val="24"/>
          <w:shd w:val="clear" w:color="auto" w:fill="FFFFFF"/>
        </w:rPr>
        <w:t>n or about July 1 – July 4</w:t>
      </w:r>
      <w:r w:rsidR="00ED21DC">
        <w:rPr>
          <w:rFonts w:cstheme="minorHAnsi"/>
          <w:color w:val="4D5156"/>
          <w:sz w:val="24"/>
          <w:szCs w:val="24"/>
          <w:shd w:val="clear" w:color="auto" w:fill="FFFFFF"/>
        </w:rPr>
        <w:t xml:space="preserve">. </w:t>
      </w:r>
    </w:p>
    <w:p w14:paraId="5247CD05" w14:textId="3FDC65C4" w:rsidR="00920065" w:rsidRDefault="00ED21DC" w:rsidP="00730C98">
      <w:pPr>
        <w:ind w:firstLine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Dates are dependent on American Pools staffing and final inspections.</w:t>
      </w:r>
    </w:p>
    <w:p w14:paraId="0538E4CD" w14:textId="273D892B" w:rsidR="00730C98" w:rsidRDefault="00730C98" w:rsidP="00730C98">
      <w:pPr>
        <w:ind w:firstLine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The Property Manager and Board are doing everything in our power to open on July 1!</w:t>
      </w:r>
    </w:p>
    <w:p w14:paraId="1D9C31ED" w14:textId="35855524" w:rsidR="00ED21DC" w:rsidRPr="00D02573" w:rsidRDefault="00ED21DC" w:rsidP="00DF068A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Residents </w:t>
      </w:r>
      <w:r w:rsidR="001824DE"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O</w:t>
      </w: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nly </w:t>
      </w:r>
      <w:r w:rsidR="001824DE"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A</w:t>
      </w: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ccess</w:t>
      </w:r>
      <w:r w:rsidR="001824DE"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 and No-Guest Policy:</w:t>
      </w: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 </w:t>
      </w:r>
    </w:p>
    <w:p w14:paraId="4671A11A" w14:textId="54B3A1D8" w:rsidR="00ED21DC" w:rsidRDefault="00ED21DC" w:rsidP="00ED21DC">
      <w:pPr>
        <w:ind w:firstLine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No-Guest policy 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is in effect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for the 202</w:t>
      </w:r>
      <w:r w:rsidR="00A52FC9">
        <w:rPr>
          <w:rFonts w:cstheme="minorHAnsi"/>
          <w:color w:val="4D5156"/>
          <w:sz w:val="24"/>
          <w:szCs w:val="24"/>
          <w:shd w:val="clear" w:color="auto" w:fill="FFFFFF"/>
        </w:rPr>
        <w:t>1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Pool Season. </w:t>
      </w:r>
    </w:p>
    <w:p w14:paraId="3CDE62E6" w14:textId="7A49A251" w:rsidR="00ED21DC" w:rsidRDefault="00ED21DC" w:rsidP="00ED21DC">
      <w:pPr>
        <w:ind w:firstLine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Deep Run Census form will be the source for who has access</w:t>
      </w:r>
      <w:r w:rsidR="00CE4FCC">
        <w:rPr>
          <w:rFonts w:cstheme="minorHAnsi"/>
          <w:color w:val="4D5156"/>
          <w:sz w:val="24"/>
          <w:szCs w:val="24"/>
          <w:shd w:val="clear" w:color="auto" w:fill="FFFFFF"/>
        </w:rPr>
        <w:t xml:space="preserve"> to the pool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. </w:t>
      </w:r>
    </w:p>
    <w:p w14:paraId="190ACA92" w14:textId="16DB1C3A" w:rsidR="00ED21DC" w:rsidRDefault="00ED21DC" w:rsidP="00CE4FCC">
      <w:pPr>
        <w:ind w:left="117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If 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>your census form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is out of date, please be sure to submit a new form prior to visiting the pool. </w:t>
      </w:r>
    </w:p>
    <w:p w14:paraId="6DF4AEF0" w14:textId="4767E882" w:rsidR="00ED21DC" w:rsidRDefault="00ED21DC" w:rsidP="00CE4FCC">
      <w:pPr>
        <w:ind w:left="117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Visit the web site for a copy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 of the census form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.</w:t>
      </w:r>
    </w:p>
    <w:p w14:paraId="7CA4FC03" w14:textId="0F17E760" w:rsidR="00822F06" w:rsidRPr="00D02573" w:rsidRDefault="00822F06" w:rsidP="00822F06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Entering and Exiting </w:t>
      </w:r>
      <w:r w:rsidR="00CE4FCC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the </w:t>
      </w: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Pool Area:</w:t>
      </w:r>
    </w:p>
    <w:p w14:paraId="1E29C715" w14:textId="402F07DB" w:rsidR="00822F06" w:rsidRDefault="00822F06" w:rsidP="00CE4FCC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All residents must use hand sanitizer prior to signing in/out and each time operating the pool gate.</w:t>
      </w:r>
    </w:p>
    <w:p w14:paraId="39471695" w14:textId="47FBF661" w:rsidR="00822F06" w:rsidRDefault="00822F06" w:rsidP="001824DE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Signing </w:t>
      </w:r>
      <w:proofErr w:type="gramStart"/>
      <w:r>
        <w:rPr>
          <w:rFonts w:cstheme="minorHAnsi"/>
          <w:color w:val="4D5156"/>
          <w:sz w:val="24"/>
          <w:szCs w:val="24"/>
          <w:shd w:val="clear" w:color="auto" w:fill="FFFFFF"/>
        </w:rPr>
        <w:t>In</w:t>
      </w:r>
      <w:proofErr w:type="gramEnd"/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and Out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 with Unit #, number of people, and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a phone number will be required for COVID tracing purposes.</w:t>
      </w:r>
    </w:p>
    <w:p w14:paraId="562CDC87" w14:textId="79E7B965" w:rsidR="00822F06" w:rsidRDefault="00822F06" w:rsidP="00822F06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Entrance and Exit lanes will be marked and enforced.</w:t>
      </w:r>
    </w:p>
    <w:p w14:paraId="49C04D54" w14:textId="0CECF90B" w:rsidR="00822F06" w:rsidRDefault="00822F06" w:rsidP="00822F06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No congregating at the pool entrance/exit.</w:t>
      </w:r>
    </w:p>
    <w:p w14:paraId="7A1AD8F5" w14:textId="735BED21" w:rsidR="00822F06" w:rsidRDefault="00822F06" w:rsidP="0050442D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If there is a line to enter/exit the pool, you must maintain a six-foot distance from the next guest.</w:t>
      </w:r>
    </w:p>
    <w:p w14:paraId="09EC8889" w14:textId="5E91D824" w:rsidR="00622A11" w:rsidRPr="00D02573" w:rsidRDefault="00622A11" w:rsidP="00622A11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Entering and Exiting the Pool (Water) and Pool Use:</w:t>
      </w:r>
    </w:p>
    <w:p w14:paraId="365EB27F" w14:textId="14341EAE" w:rsidR="00622A11" w:rsidRDefault="00622A11" w:rsidP="00622A11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All residents must use hand sanitizer prior to entering the pool.</w:t>
      </w:r>
    </w:p>
    <w:p w14:paraId="2E89BA8D" w14:textId="1F7CEACB" w:rsidR="00622A11" w:rsidRDefault="00622A11" w:rsidP="00622A11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When bathers are in the pool, children are not allowed to remain on pool stairs blocking safe distance and touch-less (no handrail) entering and exiting of the pool.</w:t>
      </w:r>
    </w:p>
    <w:p w14:paraId="5B0EFF7B" w14:textId="560DCCD6" w:rsidR="00ED21DC" w:rsidRPr="00D02573" w:rsidRDefault="00ED21DC" w:rsidP="00ED21DC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Pool Furniture Use</w:t>
      </w:r>
      <w:r w:rsidR="006546EC"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 xml:space="preserve"> *</w:t>
      </w: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:</w:t>
      </w:r>
    </w:p>
    <w:p w14:paraId="309E1B1E" w14:textId="5A86A3D3" w:rsidR="00822F06" w:rsidRDefault="00822F06" w:rsidP="0050442D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Picnic tables are to be used by reservation only</w:t>
      </w:r>
      <w:r w:rsidR="006546EC">
        <w:rPr>
          <w:rFonts w:cstheme="minorHAnsi"/>
          <w:color w:val="4D5156"/>
          <w:sz w:val="24"/>
          <w:szCs w:val="24"/>
          <w:shd w:val="clear" w:color="auto" w:fill="FFFFFF"/>
        </w:rPr>
        <w:t xml:space="preserve"> and not used for socializing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.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 See the Pool Ambassador.</w:t>
      </w:r>
    </w:p>
    <w:p w14:paraId="285EC3FA" w14:textId="195AB9DA" w:rsidR="00822F06" w:rsidRDefault="00822F06" w:rsidP="001824DE">
      <w:pPr>
        <w:ind w:left="1440" w:hanging="144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 xml:space="preserve">If a picnic table is not </w:t>
      </w:r>
      <w:r w:rsidR="006546EC">
        <w:rPr>
          <w:rFonts w:cstheme="minorHAnsi"/>
          <w:color w:val="4D5156"/>
          <w:sz w:val="24"/>
          <w:szCs w:val="24"/>
          <w:shd w:val="clear" w:color="auto" w:fill="FFFFFF"/>
        </w:rPr>
        <w:t>reserved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, </w:t>
      </w:r>
      <w:r w:rsidR="006546EC">
        <w:rPr>
          <w:rFonts w:cstheme="minorHAnsi"/>
          <w:color w:val="4D5156"/>
          <w:sz w:val="24"/>
          <w:szCs w:val="24"/>
          <w:shd w:val="clear" w:color="auto" w:fill="FFFFFF"/>
        </w:rPr>
        <w:t>family groups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 xml:space="preserve">with Pool Ambassador’s permission,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may 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use them on a limited basis </w:t>
      </w:r>
      <w:r w:rsidR="006546EC">
        <w:rPr>
          <w:rFonts w:cstheme="minorHAnsi"/>
          <w:color w:val="4D5156"/>
          <w:sz w:val="24"/>
          <w:szCs w:val="24"/>
          <w:shd w:val="clear" w:color="auto" w:fill="FFFFFF"/>
        </w:rPr>
        <w:t>if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 they are wiped down before and after use, including umbrellas. For example: you want to have lunch at the table</w:t>
      </w:r>
      <w:r w:rsidR="006546EC">
        <w:rPr>
          <w:rFonts w:cstheme="minorHAnsi"/>
          <w:color w:val="4D5156"/>
          <w:sz w:val="24"/>
          <w:szCs w:val="24"/>
          <w:shd w:val="clear" w:color="auto" w:fill="FFFFFF"/>
        </w:rPr>
        <w:t xml:space="preserve"> with your children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>, request if okay, sit and eat</w:t>
      </w:r>
      <w:r w:rsidR="006546EC">
        <w:rPr>
          <w:rFonts w:cstheme="minorHAnsi"/>
          <w:color w:val="4D5156"/>
          <w:sz w:val="24"/>
          <w:szCs w:val="24"/>
          <w:shd w:val="clear" w:color="auto" w:fill="FFFFFF"/>
        </w:rPr>
        <w:t>. When finished wipe down</w:t>
      </w:r>
      <w:r w:rsidR="001824DE">
        <w:rPr>
          <w:rFonts w:cstheme="minorHAnsi"/>
          <w:color w:val="4D5156"/>
          <w:sz w:val="24"/>
          <w:szCs w:val="24"/>
          <w:shd w:val="clear" w:color="auto" w:fill="FFFFFF"/>
        </w:rPr>
        <w:t xml:space="preserve"> and leave.</w:t>
      </w:r>
    </w:p>
    <w:p w14:paraId="44CA968A" w14:textId="76579A18" w:rsidR="00ED21DC" w:rsidRDefault="00ED21DC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Lounge chairs, chairs and side tables are available to use by anyone following these protocols:</w:t>
      </w:r>
    </w:p>
    <w:p w14:paraId="19BF7C2A" w14:textId="38297C38" w:rsidR="00ED21DC" w:rsidRDefault="00ED21DC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All furniture will be self-service.</w:t>
      </w:r>
    </w:p>
    <w:p w14:paraId="4D4FDC0C" w14:textId="03B7AB0B" w:rsidR="00ED21DC" w:rsidRDefault="00ED21DC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Remove your furniture of choice from the stacks and wipe down (wipes provided).</w:t>
      </w:r>
    </w:p>
    <w:p w14:paraId="77FE4D53" w14:textId="1D33EDA8" w:rsidR="00ED21DC" w:rsidRDefault="00ED21DC" w:rsidP="0050442D">
      <w:pPr>
        <w:ind w:left="144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Place in your designated group area on the pool deck </w:t>
      </w:r>
    </w:p>
    <w:p w14:paraId="5B431F98" w14:textId="33B2EF4A" w:rsidR="00ED21DC" w:rsidRDefault="00ED21DC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Encourage everyone to use a beach towel on lounge chairs and chairs.</w:t>
      </w:r>
    </w:p>
    <w:p w14:paraId="36C52CC2" w14:textId="2A8F452A" w:rsidR="00ED21DC" w:rsidRDefault="00ED21DC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lastRenderedPageBreak/>
        <w:tab/>
      </w: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When finished use, return to the original stack and wipe down again.</w:t>
      </w:r>
    </w:p>
    <w:p w14:paraId="555D2769" w14:textId="04D2C65D" w:rsidR="00ED21DC" w:rsidRPr="006546EC" w:rsidRDefault="006546EC" w:rsidP="006546EC">
      <w:pPr>
        <w:ind w:firstLine="72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6546EC">
        <w:rPr>
          <w:rFonts w:cstheme="minorHAnsi"/>
          <w:color w:val="4D5156"/>
          <w:sz w:val="24"/>
          <w:szCs w:val="24"/>
          <w:shd w:val="clear" w:color="auto" w:fill="FFFFFF"/>
        </w:rPr>
        <w:t>*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ED21DC" w:rsidRPr="006546EC">
        <w:rPr>
          <w:rFonts w:cstheme="minorHAnsi"/>
          <w:color w:val="4D5156"/>
          <w:sz w:val="24"/>
          <w:szCs w:val="24"/>
          <w:shd w:val="clear" w:color="auto" w:fill="FFFFFF"/>
        </w:rPr>
        <w:t xml:space="preserve">Alternative: Bring your own </w:t>
      </w:r>
      <w:r w:rsidR="00730C98" w:rsidRPr="006546EC">
        <w:rPr>
          <w:rFonts w:cstheme="minorHAnsi"/>
          <w:color w:val="4D5156"/>
          <w:sz w:val="24"/>
          <w:szCs w:val="24"/>
          <w:shd w:val="clear" w:color="auto" w:fill="FFFFFF"/>
        </w:rPr>
        <w:t>pool furniture.</w:t>
      </w:r>
    </w:p>
    <w:p w14:paraId="3D462F43" w14:textId="696D0F3A" w:rsidR="00730C98" w:rsidRPr="00D02573" w:rsidRDefault="00730C98" w:rsidP="00ED21DC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Trash:</w:t>
      </w:r>
    </w:p>
    <w:p w14:paraId="17EE1AE9" w14:textId="2F08D494" w:rsidR="00730C98" w:rsidRDefault="00730C98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All large trash bins will be removed for the 202</w:t>
      </w:r>
      <w:r w:rsidR="002A003E">
        <w:rPr>
          <w:rFonts w:cstheme="minorHAnsi"/>
          <w:color w:val="4D5156"/>
          <w:sz w:val="24"/>
          <w:szCs w:val="24"/>
          <w:shd w:val="clear" w:color="auto" w:fill="FFFFFF"/>
        </w:rPr>
        <w:t>1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Pool Season.</w:t>
      </w:r>
    </w:p>
    <w:p w14:paraId="28C9AD2D" w14:textId="62C39CD2" w:rsidR="00730C98" w:rsidRDefault="00730C98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All residents will be required to Carry-In/Out their trash.</w:t>
      </w:r>
    </w:p>
    <w:p w14:paraId="05640A32" w14:textId="341FF278" w:rsidR="00730C98" w:rsidRDefault="00730C98" w:rsidP="00ED21DC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>The dumpster is close to the pool and can be used by all residents.</w:t>
      </w:r>
    </w:p>
    <w:p w14:paraId="48A5A6DB" w14:textId="0B443769" w:rsidR="00730C98" w:rsidRDefault="00730C98" w:rsidP="00730C98">
      <w:pPr>
        <w:ind w:left="144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REMINDER: No recyclable items should be placed in a bag in the recycling bin! This is an NJ Law and we get fined from the carting company which is passed on to the homeowners.</w:t>
      </w:r>
    </w:p>
    <w:p w14:paraId="0CB84ADA" w14:textId="0A821AD6" w:rsidR="00920065" w:rsidRPr="00D02573" w:rsidRDefault="00730C98" w:rsidP="00DF068A">
      <w:pPr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Lifeguard On-Duty:</w:t>
      </w:r>
    </w:p>
    <w:p w14:paraId="3C4C3D96" w14:textId="3ABBB163" w:rsidR="00730C98" w:rsidRDefault="00730C98" w:rsidP="00DF068A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D02573">
        <w:rPr>
          <w:rFonts w:cstheme="minorHAnsi"/>
          <w:color w:val="4D5156"/>
          <w:sz w:val="24"/>
          <w:szCs w:val="24"/>
          <w:shd w:val="clear" w:color="auto" w:fill="FFFFFF"/>
        </w:rPr>
        <w:t>202</w:t>
      </w:r>
      <w:r w:rsidR="002A003E">
        <w:rPr>
          <w:rFonts w:cstheme="minorHAnsi"/>
          <w:color w:val="4D5156"/>
          <w:sz w:val="24"/>
          <w:szCs w:val="24"/>
          <w:shd w:val="clear" w:color="auto" w:fill="FFFFFF"/>
        </w:rPr>
        <w:t>1</w:t>
      </w:r>
      <w:r w:rsidR="00D02573">
        <w:rPr>
          <w:rFonts w:cstheme="minorHAnsi"/>
          <w:color w:val="4D5156"/>
          <w:sz w:val="24"/>
          <w:szCs w:val="24"/>
          <w:shd w:val="clear" w:color="auto" w:fill="FFFFFF"/>
        </w:rPr>
        <w:t xml:space="preserve"> Lifeguards a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re specially trained for COVID-19 awareness and safety protocols.</w:t>
      </w:r>
      <w:r w:rsidR="00822F06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</w:p>
    <w:p w14:paraId="102FFC29" w14:textId="7186F1F8" w:rsidR="00730C98" w:rsidRDefault="00730C98" w:rsidP="00DF068A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822F06">
        <w:rPr>
          <w:rFonts w:cstheme="minorHAnsi"/>
          <w:color w:val="4D5156"/>
          <w:sz w:val="24"/>
          <w:szCs w:val="24"/>
          <w:shd w:val="clear" w:color="auto" w:fill="FFFFFF"/>
        </w:rPr>
        <w:t>Lifeguards will e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nforcement all COVID-19 protocols and pool rules.</w:t>
      </w:r>
    </w:p>
    <w:p w14:paraId="74F8BECB" w14:textId="27B74971" w:rsidR="00730C98" w:rsidRDefault="00730C98" w:rsidP="00D02573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The </w:t>
      </w:r>
      <w:r w:rsidR="00750ADE">
        <w:rPr>
          <w:rFonts w:cstheme="minorHAnsi"/>
          <w:color w:val="4D5156"/>
          <w:sz w:val="24"/>
          <w:szCs w:val="24"/>
          <w:shd w:val="clear" w:color="auto" w:fill="FFFFFF"/>
        </w:rPr>
        <w:t>Lifeguard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D02573">
        <w:rPr>
          <w:rFonts w:cstheme="minorHAnsi"/>
          <w:color w:val="4D5156"/>
          <w:sz w:val="24"/>
          <w:szCs w:val="24"/>
          <w:shd w:val="clear" w:color="auto" w:fill="FFFFFF"/>
        </w:rPr>
        <w:t xml:space="preserve">no access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“space” will be defined by markers on the pool deck and must be respected by all guests.</w:t>
      </w:r>
    </w:p>
    <w:p w14:paraId="5633556C" w14:textId="08A0838A" w:rsidR="00730C98" w:rsidRDefault="00730C98" w:rsidP="00DF068A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 xml:space="preserve">Lifeguards have the authority to escalate and report </w:t>
      </w:r>
      <w:r w:rsidR="00822F06">
        <w:rPr>
          <w:rFonts w:cstheme="minorHAnsi"/>
          <w:color w:val="4D5156"/>
          <w:sz w:val="24"/>
          <w:szCs w:val="24"/>
          <w:shd w:val="clear" w:color="auto" w:fill="FFFFFF"/>
        </w:rPr>
        <w:t>an</w:t>
      </w:r>
      <w:r w:rsidR="00D02573">
        <w:rPr>
          <w:rFonts w:cstheme="minorHAnsi"/>
          <w:color w:val="4D5156"/>
          <w:sz w:val="24"/>
          <w:szCs w:val="24"/>
          <w:shd w:val="clear" w:color="auto" w:fill="FFFFFF"/>
        </w:rPr>
        <w:t>y</w:t>
      </w:r>
      <w:r w:rsidR="00822F06">
        <w:rPr>
          <w:rFonts w:cstheme="minorHAnsi"/>
          <w:color w:val="4D5156"/>
          <w:sz w:val="24"/>
          <w:szCs w:val="24"/>
          <w:shd w:val="clear" w:color="auto" w:fill="FFFFFF"/>
        </w:rPr>
        <w:t xml:space="preserve"> COVID related activities. </w:t>
      </w:r>
    </w:p>
    <w:p w14:paraId="6D971B1E" w14:textId="771A1C8C" w:rsidR="00730C98" w:rsidRDefault="00822F06" w:rsidP="00822F06">
      <w:pPr>
        <w:ind w:left="720" w:hanging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  <w:t xml:space="preserve">Lifeguards will request all swimmers to exit the pool and return to their designated pool deck area </w:t>
      </w:r>
      <w:r w:rsidRPr="00822F06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every hour</w:t>
      </w:r>
      <w:r w:rsidR="00D02573">
        <w:rPr>
          <w:rFonts w:cstheme="minorHAnsi"/>
          <w:color w:val="4D5156"/>
          <w:sz w:val="24"/>
          <w:szCs w:val="24"/>
          <w:shd w:val="clear" w:color="auto" w:fill="FFFFFF"/>
        </w:rPr>
        <w:t xml:space="preserve"> for </w:t>
      </w:r>
      <w:r w:rsidR="00D02573" w:rsidRPr="00822F06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15</w:t>
      </w:r>
      <w:r w:rsidR="00D02573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-</w:t>
      </w:r>
      <w:r w:rsidR="00D02573" w:rsidRPr="00822F06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minutes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during the pool day.</w:t>
      </w:r>
    </w:p>
    <w:p w14:paraId="15864C34" w14:textId="0F73EF2B" w:rsidR="001824DE" w:rsidRDefault="001824DE" w:rsidP="00822F06">
      <w:pPr>
        <w:ind w:left="720" w:hanging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D02573">
        <w:rPr>
          <w:rFonts w:cstheme="minorHAnsi"/>
          <w:color w:val="4D5156"/>
          <w:sz w:val="24"/>
          <w:szCs w:val="24"/>
          <w:shd w:val="clear" w:color="auto" w:fill="FFFFFF"/>
        </w:rPr>
        <w:t>Outsider p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eriodic inspections may occur, please be informed and supportive during these times. Any person not cooperating will be asked to leave the pool area.</w:t>
      </w:r>
    </w:p>
    <w:p w14:paraId="773BC436" w14:textId="4781E209" w:rsidR="00920065" w:rsidRPr="0050442D" w:rsidRDefault="001824DE" w:rsidP="001824DE">
      <w:pPr>
        <w:ind w:left="720" w:hanging="720"/>
        <w:rPr>
          <w:rFonts w:cstheme="minorHAnsi"/>
          <w:color w:val="4D5156"/>
          <w:sz w:val="24"/>
          <w:szCs w:val="24"/>
          <w:u w:val="single"/>
          <w:shd w:val="clear" w:color="auto" w:fill="FFFFFF"/>
        </w:rPr>
      </w:pPr>
      <w:r w:rsidRPr="0050442D">
        <w:rPr>
          <w:rFonts w:cstheme="minorHAnsi"/>
          <w:color w:val="4D5156"/>
          <w:sz w:val="24"/>
          <w:szCs w:val="24"/>
          <w:u w:val="single"/>
          <w:shd w:val="clear" w:color="auto" w:fill="FFFFFF"/>
        </w:rPr>
        <w:t>Pool Ambassadors:</w:t>
      </w:r>
    </w:p>
    <w:p w14:paraId="6EBE8321" w14:textId="6FE3B945" w:rsidR="0050442D" w:rsidRDefault="00281AA9" w:rsidP="009A7ED8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50442D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>We are looking for volunteers to be “Pool Ambassadors” throughout the 202</w:t>
      </w:r>
      <w:r w:rsidR="002A003E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>1</w:t>
      </w:r>
      <w:r w:rsidRPr="0050442D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 xml:space="preserve"> Pool Season.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Please send an email to </w:t>
      </w:r>
      <w:hyperlink r:id="rId7" w:history="1">
        <w:r w:rsidRPr="007225D1">
          <w:rPr>
            <w:rStyle w:val="Hyperlink"/>
            <w:rFonts w:cstheme="minorHAnsi"/>
            <w:sz w:val="24"/>
            <w:szCs w:val="24"/>
            <w:shd w:val="clear" w:color="auto" w:fill="FFFFFF"/>
          </w:rPr>
          <w:t>board@deeprunnj.com</w:t>
        </w:r>
      </w:hyperlink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if you are interested.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As residents of Deep </w:t>
      </w:r>
      <w:proofErr w:type="gramStart"/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>Run</w:t>
      </w:r>
      <w:proofErr w:type="gramEnd"/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we all share this responsibility and is important for the pool to remain open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 xml:space="preserve">. </w:t>
      </w:r>
      <w:r w:rsidR="0050442D" w:rsidRPr="0050442D">
        <w:rPr>
          <w:rFonts w:cstheme="minorHAnsi"/>
          <w:b/>
          <w:bCs/>
          <w:i/>
          <w:iCs/>
          <w:color w:val="4D5156"/>
          <w:sz w:val="24"/>
          <w:szCs w:val="24"/>
          <w:shd w:val="clear" w:color="auto" w:fill="FFFFFF"/>
        </w:rPr>
        <w:t>Let’s show some community pride!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We can have as many Pool Ambassadors as we want </w:t>
      </w:r>
      <w:r w:rsidR="00CE4FCC">
        <w:rPr>
          <w:rFonts w:cstheme="minorHAnsi"/>
          <w:color w:val="4D5156"/>
          <w:sz w:val="24"/>
          <w:szCs w:val="24"/>
          <w:shd w:val="clear" w:color="auto" w:fill="FFFFFF"/>
        </w:rPr>
        <w:t xml:space="preserve">all we need is 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your name and contact information 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 xml:space="preserve">and provide some simple duties 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while at the pool. Multiple ambassadors can be present and active at the pool but at least one ambassador 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 xml:space="preserve">must be present 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>while guests are at the pool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 xml:space="preserve">. </w:t>
      </w:r>
    </w:p>
    <w:p w14:paraId="6F4A2BB8" w14:textId="77777777" w:rsidR="0050442D" w:rsidRDefault="0050442D" w:rsidP="009A7ED8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07EB72EF" w14:textId="1DB97856" w:rsidR="00E27E35" w:rsidRDefault="004F0C26" w:rsidP="009A7ED8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Lifeguards cannot be an ambassador as an ambassador cannot be a </w:t>
      </w:r>
      <w:r w:rsidR="00750ADE">
        <w:rPr>
          <w:rFonts w:cstheme="minorHAnsi"/>
          <w:color w:val="4D5156"/>
          <w:sz w:val="24"/>
          <w:szCs w:val="24"/>
          <w:shd w:val="clear" w:color="auto" w:fill="FFFFFF"/>
        </w:rPr>
        <w:t>Lifeguard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.</w:t>
      </w:r>
    </w:p>
    <w:p w14:paraId="338AE884" w14:textId="7306E2AC" w:rsidR="00281AA9" w:rsidRDefault="00281AA9" w:rsidP="009A7ED8">
      <w:pPr>
        <w:ind w:left="720"/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57DCBD61" w14:textId="68C3517C" w:rsidR="00281AA9" w:rsidRPr="001824DE" w:rsidRDefault="00281AA9" w:rsidP="009A7ED8">
      <w:pPr>
        <w:ind w:left="720"/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1824DE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>What is a Pool Ambassador during the COVID-19 202</w:t>
      </w:r>
      <w:r w:rsidR="002A003E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>1</w:t>
      </w:r>
      <w:r w:rsidRPr="001824DE">
        <w:rPr>
          <w:rFonts w:cstheme="minorHAnsi"/>
          <w:b/>
          <w:bCs/>
          <w:color w:val="4D5156"/>
          <w:sz w:val="24"/>
          <w:szCs w:val="24"/>
          <w:u w:val="single"/>
          <w:shd w:val="clear" w:color="auto" w:fill="FFFFFF"/>
        </w:rPr>
        <w:t xml:space="preserve"> Pool Season?</w:t>
      </w:r>
    </w:p>
    <w:p w14:paraId="2F8787DA" w14:textId="368DB8A7" w:rsidR="009927B0" w:rsidRPr="009A7ED8" w:rsidRDefault="004F0C26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A person who l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>ove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s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being with and interacting with the community residents while poolside</w:t>
      </w:r>
    </w:p>
    <w:p w14:paraId="0BD2B39E" w14:textId="071796F9" w:rsidR="00281AA9" w:rsidRPr="009A7ED8" w:rsidRDefault="00281AA9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Enjoy talking with 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>the residents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and helping them out with any questions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regarding the 202</w:t>
      </w:r>
      <w:r w:rsidR="002A003E">
        <w:rPr>
          <w:rFonts w:cstheme="minorHAnsi"/>
          <w:color w:val="4D5156"/>
          <w:sz w:val="24"/>
          <w:szCs w:val="24"/>
          <w:shd w:val="clear" w:color="auto" w:fill="FFFFFF"/>
        </w:rPr>
        <w:t>1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Covid P</w:t>
      </w:r>
      <w:r w:rsidR="00920065" w:rsidRPr="009A7ED8">
        <w:rPr>
          <w:rFonts w:cstheme="minorHAnsi"/>
          <w:color w:val="4D5156"/>
          <w:sz w:val="24"/>
          <w:szCs w:val="24"/>
          <w:shd w:val="clear" w:color="auto" w:fill="FFFFFF"/>
        </w:rPr>
        <w:t>rotocol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>s @ the Pool and Pool Rules</w:t>
      </w:r>
    </w:p>
    <w:p w14:paraId="4FA5A1BE" w14:textId="4275E2D5" w:rsidR="009927B0" w:rsidRPr="002A003E" w:rsidRDefault="00281AA9" w:rsidP="002A003E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>Greet &amp; check in residents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 xml:space="preserve">, monitor and 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>explain the 202</w:t>
      </w:r>
      <w:r w:rsidR="002A003E">
        <w:rPr>
          <w:rFonts w:cstheme="minorHAnsi"/>
          <w:color w:val="4D5156"/>
          <w:sz w:val="24"/>
          <w:szCs w:val="24"/>
          <w:shd w:val="clear" w:color="auto" w:fill="FFFFFF"/>
        </w:rPr>
        <w:t>1</w:t>
      </w:r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Pool Season No-</w:t>
      </w:r>
      <w:proofErr w:type="gramStart"/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>G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>uests</w:t>
      </w:r>
      <w:proofErr w:type="gramEnd"/>
      <w:r w:rsidR="009927B0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policy</w:t>
      </w:r>
    </w:p>
    <w:p w14:paraId="248792A1" w14:textId="055F42E3" w:rsidR="009927B0" w:rsidRPr="009A7ED8" w:rsidRDefault="009927B0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Monitor the 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 xml:space="preserve">pool 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access entry and exit points, 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use of hand sanitizer, 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pool gate, 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>encourage no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congregating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and maintain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>ing</w:t>
      </w:r>
      <w:r w:rsid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six-foot distancing</w:t>
      </w:r>
      <w:r w:rsidR="0050442D">
        <w:rPr>
          <w:rFonts w:cstheme="minorHAnsi"/>
          <w:color w:val="4D5156"/>
          <w:sz w:val="24"/>
          <w:szCs w:val="24"/>
          <w:shd w:val="clear" w:color="auto" w:fill="FFFFFF"/>
        </w:rPr>
        <w:t xml:space="preserve"> when appropriate</w:t>
      </w:r>
    </w:p>
    <w:p w14:paraId="71D56D98" w14:textId="5C0C21FA" w:rsidR="009927B0" w:rsidRPr="009A7ED8" w:rsidRDefault="00281AA9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>Monitor and encourage social distancing of bathers on the pool deck</w:t>
      </w:r>
    </w:p>
    <w:p w14:paraId="5C5D4C22" w14:textId="1F7E5CF2" w:rsidR="009927B0" w:rsidRPr="009A7ED8" w:rsidRDefault="009927B0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>Enforcement of c</w:t>
      </w:r>
      <w:r w:rsidR="00281AA9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leaning 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>pool furniture, pool handrails/ladders,</w:t>
      </w:r>
      <w:r w:rsidR="00281AA9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facilit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y gate and </w:t>
      </w:r>
      <w:r w:rsidR="00281AA9" w:rsidRPr="009A7ED8">
        <w:rPr>
          <w:rFonts w:cstheme="minorHAnsi"/>
          <w:color w:val="4D5156"/>
          <w:sz w:val="24"/>
          <w:szCs w:val="24"/>
          <w:shd w:val="clear" w:color="auto" w:fill="FFFFFF"/>
        </w:rPr>
        <w:t>restroom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high touch areas</w:t>
      </w:r>
    </w:p>
    <w:p w14:paraId="5696DF6B" w14:textId="2E9D8479" w:rsidR="00281AA9" w:rsidRPr="009A7ED8" w:rsidRDefault="009927B0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lastRenderedPageBreak/>
        <w:t xml:space="preserve">Enforce the 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>C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arry-in 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>C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arry-out </w:t>
      </w:r>
      <w:r w:rsidR="00281AA9" w:rsidRPr="009A7ED8">
        <w:rPr>
          <w:rFonts w:cstheme="minorHAnsi"/>
          <w:color w:val="4D5156"/>
          <w:sz w:val="24"/>
          <w:szCs w:val="24"/>
          <w:shd w:val="clear" w:color="auto" w:fill="FFFFFF"/>
        </w:rPr>
        <w:t>trash removal</w:t>
      </w:r>
      <w:r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policy</w:t>
      </w:r>
    </w:p>
    <w:p w14:paraId="7F0AE01F" w14:textId="6A79A8B3" w:rsidR="00281AA9" w:rsidRDefault="009A7ED8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Monitoring</w:t>
      </w:r>
      <w:r w:rsidR="00281AA9" w:rsidRPr="009A7ED8">
        <w:rPr>
          <w:rFonts w:cstheme="minorHAnsi"/>
          <w:color w:val="4D5156"/>
          <w:sz w:val="24"/>
          <w:szCs w:val="24"/>
          <w:shd w:val="clear" w:color="auto" w:fill="FFFFFF"/>
        </w:rPr>
        <w:t xml:space="preserve"> of 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>p</w:t>
      </w:r>
      <w:r w:rsidR="00281AA9" w:rsidRPr="009A7ED8">
        <w:rPr>
          <w:rFonts w:cstheme="minorHAnsi"/>
          <w:color w:val="4D5156"/>
          <w:sz w:val="24"/>
          <w:szCs w:val="24"/>
          <w:shd w:val="clear" w:color="auto" w:fill="FFFFFF"/>
        </w:rPr>
        <w:t>ool rules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and capacity on pool deck and in pool (water), report to Lifeguard</w:t>
      </w:r>
    </w:p>
    <w:p w14:paraId="198761C5" w14:textId="21475C52" w:rsidR="009A7ED8" w:rsidRDefault="009A7ED8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Take direction from 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>L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ifeguard On-Duty</w:t>
      </w:r>
    </w:p>
    <w:p w14:paraId="37B7DFBD" w14:textId="26D1E055" w:rsidR="009A7ED8" w:rsidRDefault="009A7ED8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Follow the designated 15-minute hourly </w:t>
      </w:r>
      <w:r w:rsidR="00750ADE">
        <w:rPr>
          <w:rFonts w:cstheme="minorHAnsi"/>
          <w:color w:val="4D5156"/>
          <w:sz w:val="24"/>
          <w:szCs w:val="24"/>
          <w:shd w:val="clear" w:color="auto" w:fill="FFFFFF"/>
        </w:rPr>
        <w:t>Lifeguard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schedule to restock safety items and take personal breaks</w:t>
      </w:r>
    </w:p>
    <w:p w14:paraId="1E9422F2" w14:textId="1A4AE8C6" w:rsidR="009A7ED8" w:rsidRPr="009A7ED8" w:rsidRDefault="009A7ED8" w:rsidP="009A7ED8">
      <w:pPr>
        <w:pStyle w:val="ListParagraph"/>
        <w:numPr>
          <w:ilvl w:val="0"/>
          <w:numId w:val="12"/>
        </w:numPr>
        <w:textAlignment w:val="baseline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Assign/designate an alternate person as the Pool Ambassador if you are away from the pool area or need a break outside of the designated 15-minute break period</w:t>
      </w:r>
      <w:r w:rsidR="004F0C26">
        <w:rPr>
          <w:rFonts w:cstheme="minorHAnsi"/>
          <w:color w:val="4D5156"/>
          <w:sz w:val="24"/>
          <w:szCs w:val="24"/>
          <w:shd w:val="clear" w:color="auto" w:fill="FFFFFF"/>
        </w:rPr>
        <w:t>, inform Lifeguard</w:t>
      </w:r>
    </w:p>
    <w:p w14:paraId="46CA237E" w14:textId="53C06B6B" w:rsidR="00E27E35" w:rsidRDefault="00E27E35" w:rsidP="00DF068A">
      <w:pPr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2E95D164" w14:textId="486E75BA" w:rsidR="00281AA9" w:rsidRPr="00281AA9" w:rsidRDefault="00281AA9" w:rsidP="004F0C26">
      <w:pPr>
        <w:ind w:firstLine="1080"/>
        <w:textAlignment w:val="baseline"/>
        <w:rPr>
          <w:rFonts w:ascii="Segoe UI" w:eastAsia="Times New Roman" w:hAnsi="Segoe UI" w:cs="Segoe UI"/>
          <w:b/>
          <w:bCs/>
          <w:i/>
          <w:iCs/>
          <w:color w:val="FF0000"/>
          <w:sz w:val="32"/>
          <w:szCs w:val="32"/>
        </w:rPr>
      </w:pPr>
      <w:r w:rsidRPr="00281AA9">
        <w:rPr>
          <w:rFonts w:ascii="Segoe UI" w:eastAsia="Times New Roman" w:hAnsi="Segoe UI" w:cs="Segoe UI"/>
          <w:b/>
          <w:bCs/>
          <w:i/>
          <w:iCs/>
          <w:color w:val="FF0000"/>
          <w:sz w:val="32"/>
          <w:szCs w:val="32"/>
        </w:rPr>
        <w:t xml:space="preserve">Pool Ambassadors are not </w:t>
      </w:r>
      <w:r w:rsidR="00750ADE">
        <w:rPr>
          <w:rFonts w:ascii="Segoe UI" w:eastAsia="Times New Roman" w:hAnsi="Segoe UI" w:cs="Segoe UI"/>
          <w:b/>
          <w:bCs/>
          <w:i/>
          <w:iCs/>
          <w:color w:val="FF0000"/>
          <w:sz w:val="32"/>
          <w:szCs w:val="32"/>
        </w:rPr>
        <w:t>Lifeguard</w:t>
      </w:r>
      <w:r w:rsidRPr="00281AA9">
        <w:rPr>
          <w:rFonts w:ascii="Segoe UI" w:eastAsia="Times New Roman" w:hAnsi="Segoe UI" w:cs="Segoe UI"/>
          <w:b/>
          <w:bCs/>
          <w:i/>
          <w:iCs/>
          <w:color w:val="FF0000"/>
          <w:sz w:val="32"/>
          <w:szCs w:val="32"/>
        </w:rPr>
        <w:t>s and not CPR trained</w:t>
      </w:r>
    </w:p>
    <w:p w14:paraId="17E5CF20" w14:textId="6647BDA3" w:rsidR="00E27E35" w:rsidRDefault="00E27E35" w:rsidP="00DF068A">
      <w:pPr>
        <w:rPr>
          <w:rFonts w:cstheme="minorHAnsi"/>
          <w:color w:val="4D5156"/>
          <w:sz w:val="24"/>
          <w:szCs w:val="24"/>
          <w:shd w:val="clear" w:color="auto" w:fill="FFFFFF"/>
        </w:rPr>
      </w:pPr>
    </w:p>
    <w:p w14:paraId="72DC1367" w14:textId="691EA5D1" w:rsidR="00750ADE" w:rsidRPr="002A003E" w:rsidRDefault="00750ADE" w:rsidP="002A003E">
      <w:pPr>
        <w:spacing w:after="160" w:line="259" w:lineRule="auto"/>
        <w:rPr>
          <w:rFonts w:cstheme="minorHAnsi"/>
          <w:color w:val="4D5156"/>
          <w:sz w:val="24"/>
          <w:szCs w:val="24"/>
          <w:shd w:val="clear" w:color="auto" w:fill="FFFFFF"/>
        </w:rPr>
      </w:pPr>
    </w:p>
    <w:sectPr w:rsidR="00750ADE" w:rsidRPr="002A003E" w:rsidSect="003D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080" w:bottom="144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5C88" w14:textId="77777777" w:rsidR="00D27FD2" w:rsidRDefault="00D27FD2" w:rsidP="00DF068A">
      <w:r>
        <w:separator/>
      </w:r>
    </w:p>
  </w:endnote>
  <w:endnote w:type="continuationSeparator" w:id="0">
    <w:p w14:paraId="375131F5" w14:textId="77777777" w:rsidR="00D27FD2" w:rsidRDefault="00D27FD2" w:rsidP="00DF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B221" w14:textId="77777777" w:rsidR="00A52FC9" w:rsidRDefault="00A5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769E" w14:textId="3BF44E50" w:rsidR="003D29AE" w:rsidRDefault="003D29AE">
    <w:pPr>
      <w:pStyle w:val="Footer"/>
    </w:pPr>
    <w:r>
      <w:t>202</w:t>
    </w:r>
    <w:r w:rsidR="00A52FC9">
      <w:t>1</w:t>
    </w:r>
    <w:r>
      <w:t xml:space="preserve"> Pool Season – This document does not change or supersede the normal Deep Run Pool Rules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1171" w14:textId="77777777" w:rsidR="00A52FC9" w:rsidRDefault="00A5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1718" w14:textId="77777777" w:rsidR="00D27FD2" w:rsidRDefault="00D27FD2" w:rsidP="00DF068A">
      <w:r>
        <w:separator/>
      </w:r>
    </w:p>
  </w:footnote>
  <w:footnote w:type="continuationSeparator" w:id="0">
    <w:p w14:paraId="03333E81" w14:textId="77777777" w:rsidR="00D27FD2" w:rsidRDefault="00D27FD2" w:rsidP="00DF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4843" w14:textId="77777777" w:rsidR="00A52FC9" w:rsidRDefault="00A5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82C9" w14:textId="0487796B" w:rsidR="003D29AE" w:rsidRPr="003D29AE" w:rsidRDefault="00407CD4" w:rsidP="00901FE7">
    <w:pPr>
      <w:pStyle w:val="Heading1"/>
      <w:spacing w:line="360" w:lineRule="auto"/>
      <w:ind w:left="-180"/>
      <w:rPr>
        <w:b/>
        <w:bCs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3FF2B" wp14:editId="70AF4ABE">
              <wp:simplePos x="0" y="0"/>
              <wp:positionH relativeFrom="column">
                <wp:posOffset>369570</wp:posOffset>
              </wp:positionH>
              <wp:positionV relativeFrom="paragraph">
                <wp:posOffset>937260</wp:posOffset>
              </wp:positionV>
              <wp:extent cx="60045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DE83E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73.8pt" to="501.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" strokecolor="#4472c4 [3204]" strokeweight="1.5pt">
              <v:stroke joinstyle="miter"/>
            </v:line>
          </w:pict>
        </mc:Fallback>
      </mc:AlternateContent>
    </w:r>
    <w:r w:rsidR="00D0257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E1B87" wp14:editId="2F0BEBBA">
              <wp:simplePos x="0" y="0"/>
              <wp:positionH relativeFrom="column">
                <wp:posOffset>-377190</wp:posOffset>
              </wp:positionH>
              <wp:positionV relativeFrom="paragraph">
                <wp:posOffset>60960</wp:posOffset>
              </wp:positionV>
              <wp:extent cx="1463040" cy="963295"/>
              <wp:effectExtent l="0" t="0" r="3810" b="8255"/>
              <wp:wrapSquare wrapText="bothSides"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963295"/>
                        <a:chOff x="-228769" y="-9144"/>
                        <a:chExt cx="1929553" cy="1033272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-228769" y="-9144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CEBF3" id="Group 159" o:spid="_x0000_s1026" style="position:absolute;margin-left:-29.7pt;margin-top:4.8pt;width:115.2pt;height:75.85pt;z-index:251659264;mso-width-relative:margin;mso-height-relative:margin" coordorigin="-2287,-91" coordsize="19295,10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">
              <v:rect id="Rectangle 160" o:spid="_x0000_s1027" style="position:absolute;left:-2287;top:-91;width:17007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square"/>
            </v:group>
          </w:pict>
        </mc:Fallback>
      </mc:AlternateContent>
    </w:r>
    <w:r w:rsidR="007E2AA5">
      <w:t xml:space="preserve"> </w:t>
    </w:r>
    <w:r w:rsidR="00D02573" w:rsidRPr="005746C8">
      <w:rPr>
        <w:b/>
        <w:bCs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DEEP RUN </w:t>
    </w:r>
    <w:r w:rsidR="007E2AA5" w:rsidRPr="005746C8">
      <w:rPr>
        <w:b/>
        <w:bCs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202</w:t>
    </w:r>
    <w:r w:rsidR="00901FE7">
      <w:rPr>
        <w:b/>
        <w:bCs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1</w:t>
    </w:r>
    <w:r w:rsidR="007E2AA5" w:rsidRPr="005746C8">
      <w:rPr>
        <w:b/>
        <w:bCs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 POOL SEASON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2515" w14:textId="77777777" w:rsidR="00A52FC9" w:rsidRDefault="00A52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0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35FDF"/>
    <w:multiLevelType w:val="hybridMultilevel"/>
    <w:tmpl w:val="6714E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461FD"/>
    <w:multiLevelType w:val="hybridMultilevel"/>
    <w:tmpl w:val="C628759A"/>
    <w:lvl w:ilvl="0" w:tplc="35BAA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C0E"/>
    <w:multiLevelType w:val="hybridMultilevel"/>
    <w:tmpl w:val="FF2831CC"/>
    <w:lvl w:ilvl="0" w:tplc="8C24A55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647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37F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106F9"/>
    <w:multiLevelType w:val="multilevel"/>
    <w:tmpl w:val="3DF8C6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266608"/>
    <w:multiLevelType w:val="hybridMultilevel"/>
    <w:tmpl w:val="07A6D224"/>
    <w:lvl w:ilvl="0" w:tplc="35BAA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1BC"/>
    <w:multiLevelType w:val="hybridMultilevel"/>
    <w:tmpl w:val="CEAEA9DC"/>
    <w:lvl w:ilvl="0" w:tplc="EB6054A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B95F83"/>
    <w:multiLevelType w:val="hybridMultilevel"/>
    <w:tmpl w:val="FAB0DBB8"/>
    <w:lvl w:ilvl="0" w:tplc="35BAA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6A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31C72"/>
    <w:multiLevelType w:val="hybridMultilevel"/>
    <w:tmpl w:val="A9F6DAF2"/>
    <w:lvl w:ilvl="0" w:tplc="35BAAF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F83F8E"/>
    <w:multiLevelType w:val="multilevel"/>
    <w:tmpl w:val="C808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91BF1"/>
    <w:multiLevelType w:val="hybridMultilevel"/>
    <w:tmpl w:val="E836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  <w:lvl w:ilvl="0">
        <w:start w:val="1"/>
        <w:numFmt w:val="lowerRoman"/>
        <w:lvlText w:val="%1."/>
        <w:lvlJc w:val="right"/>
        <w:pPr>
          <w:ind w:left="72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0"/>
    <w:lvlOverride w:ilvl="0">
      <w:startOverride w:val="1"/>
      <w:lvl w:ilvl="0">
        <w:start w:val="1"/>
        <w:numFmt w:val="lowerRoman"/>
        <w:lvlText w:val="%1."/>
        <w:lvlJc w:val="right"/>
        <w:pPr>
          <w:ind w:left="72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8A"/>
    <w:rsid w:val="000D0805"/>
    <w:rsid w:val="001824DE"/>
    <w:rsid w:val="0021239B"/>
    <w:rsid w:val="00281AA9"/>
    <w:rsid w:val="002A003E"/>
    <w:rsid w:val="003D29AE"/>
    <w:rsid w:val="00407CD4"/>
    <w:rsid w:val="00457E9C"/>
    <w:rsid w:val="00485682"/>
    <w:rsid w:val="004C6645"/>
    <w:rsid w:val="004F0C26"/>
    <w:rsid w:val="0050442D"/>
    <w:rsid w:val="005569E8"/>
    <w:rsid w:val="005746C8"/>
    <w:rsid w:val="005F310D"/>
    <w:rsid w:val="00622A11"/>
    <w:rsid w:val="00627122"/>
    <w:rsid w:val="006546EC"/>
    <w:rsid w:val="006669E9"/>
    <w:rsid w:val="006B0337"/>
    <w:rsid w:val="00730C98"/>
    <w:rsid w:val="00750ADE"/>
    <w:rsid w:val="007B1289"/>
    <w:rsid w:val="007E2AA5"/>
    <w:rsid w:val="00822F06"/>
    <w:rsid w:val="00835133"/>
    <w:rsid w:val="00901FE7"/>
    <w:rsid w:val="0091150F"/>
    <w:rsid w:val="00920065"/>
    <w:rsid w:val="0097141F"/>
    <w:rsid w:val="009927B0"/>
    <w:rsid w:val="009A01E5"/>
    <w:rsid w:val="009A7ED8"/>
    <w:rsid w:val="00A119F0"/>
    <w:rsid w:val="00A52FC9"/>
    <w:rsid w:val="00CE4FCC"/>
    <w:rsid w:val="00D02573"/>
    <w:rsid w:val="00D27FD2"/>
    <w:rsid w:val="00D41C6D"/>
    <w:rsid w:val="00DE472F"/>
    <w:rsid w:val="00DF068A"/>
    <w:rsid w:val="00E27E35"/>
    <w:rsid w:val="00ED21DC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FB84"/>
  <w15:chartTrackingRefBased/>
  <w15:docId w15:val="{4C1F21D2-259E-4B3E-802C-29C4E7F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8A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68A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F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6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0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8A"/>
    <w:rPr>
      <w:rFonts w:eastAsiaTheme="minorEastAsia"/>
    </w:rPr>
  </w:style>
  <w:style w:type="table" w:styleId="TableGrid">
    <w:name w:val="Table Grid"/>
    <w:basedOn w:val="TableNormal"/>
    <w:uiPriority w:val="39"/>
    <w:rsid w:val="00DF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E27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E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1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10D"/>
    <w:rPr>
      <w:b/>
      <w:bCs/>
    </w:rPr>
  </w:style>
  <w:style w:type="paragraph" w:styleId="NoSpacing">
    <w:name w:val="No Spacing"/>
    <w:link w:val="NoSpacingChar"/>
    <w:uiPriority w:val="1"/>
    <w:qFormat/>
    <w:rsid w:val="00D025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257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74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ard@deeprunnj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</dc:creator>
  <cp:keywords/>
  <dc:description/>
  <cp:lastModifiedBy>Luba Roytberg</cp:lastModifiedBy>
  <cp:revision>2</cp:revision>
  <dcterms:created xsi:type="dcterms:W3CDTF">2021-06-05T15:08:00Z</dcterms:created>
  <dcterms:modified xsi:type="dcterms:W3CDTF">2021-06-05T15:08:00Z</dcterms:modified>
</cp:coreProperties>
</file>